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80" w:rsidRPr="006749D5" w:rsidRDefault="002A2777" w:rsidP="006749D5">
      <w:pPr>
        <w:ind w:left="1985"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47A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52E587" wp14:editId="163C4F67">
            <wp:simplePos x="0" y="0"/>
            <wp:positionH relativeFrom="column">
              <wp:posOffset>-351155</wp:posOffset>
            </wp:positionH>
            <wp:positionV relativeFrom="paragraph">
              <wp:posOffset>-329075</wp:posOffset>
            </wp:positionV>
            <wp:extent cx="17621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A9F">
        <w:rPr>
          <w:rFonts w:ascii="Times New Roman" w:hAnsi="Times New Roman" w:cs="Times New Roman"/>
          <w:b/>
          <w:sz w:val="24"/>
          <w:szCs w:val="24"/>
        </w:rPr>
        <w:t xml:space="preserve">Товарищество собственников </w:t>
      </w:r>
      <w:r w:rsidR="006749D5">
        <w:rPr>
          <w:rFonts w:ascii="Times New Roman" w:hAnsi="Times New Roman" w:cs="Times New Roman"/>
          <w:b/>
          <w:sz w:val="24"/>
          <w:szCs w:val="24"/>
        </w:rPr>
        <w:t>жилья «ЖИЛОЙ КОМПЛЕКС «ДОРОНИНО»</w:t>
      </w:r>
    </w:p>
    <w:p w:rsidR="006749D5" w:rsidRDefault="006749D5" w:rsidP="00BA4E1D">
      <w:pPr>
        <w:spacing w:line="240" w:lineRule="auto"/>
        <w:ind w:right="-1"/>
        <w:jc w:val="right"/>
        <w:rPr>
          <w:rFonts w:ascii="Times New Roman" w:hAnsi="Times New Roman" w:cs="Times New Roman"/>
          <w:sz w:val="36"/>
          <w:szCs w:val="24"/>
          <w:highlight w:val="yellow"/>
        </w:rPr>
      </w:pPr>
    </w:p>
    <w:p w:rsidR="00364320" w:rsidRPr="00BE2401" w:rsidRDefault="002E57D6" w:rsidP="00BA4E1D">
      <w:pPr>
        <w:spacing w:line="240" w:lineRule="auto"/>
        <w:ind w:right="-1"/>
        <w:jc w:val="right"/>
        <w:rPr>
          <w:rFonts w:ascii="Times New Roman" w:hAnsi="Times New Roman" w:cs="Times New Roman"/>
          <w:sz w:val="36"/>
          <w:szCs w:val="24"/>
        </w:rPr>
      </w:pPr>
      <w:r w:rsidRPr="00C47A9F">
        <w:rPr>
          <w:rFonts w:ascii="Times New Roman" w:hAnsi="Times New Roman" w:cs="Times New Roman"/>
          <w:sz w:val="36"/>
          <w:szCs w:val="24"/>
          <w:highlight w:val="yellow"/>
        </w:rPr>
        <w:t>ИНФОРМАЦИЯ О ПЕРЕДАЧЕ ПОКАЗАНИЙ СЧЕТЧИКОВ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0F1180" w:rsidRPr="00C47A9F" w:rsidRDefault="000F1180" w:rsidP="00C47A9F">
      <w:pPr>
        <w:pStyle w:val="a5"/>
        <w:spacing w:line="360" w:lineRule="auto"/>
        <w:ind w:left="0" w:firstLine="851"/>
        <w:rPr>
          <w:rFonts w:ascii="Times New Roman" w:hAnsi="Times New Roman" w:cs="Times New Roman"/>
          <w:b/>
          <w:sz w:val="28"/>
        </w:rPr>
      </w:pPr>
      <w:r w:rsidRPr="000F1180">
        <w:rPr>
          <w:rFonts w:ascii="Times New Roman" w:hAnsi="Times New Roman" w:cs="Times New Roman"/>
          <w:b/>
          <w:sz w:val="28"/>
        </w:rPr>
        <w:t xml:space="preserve">Списывать и передавать показания приборов учета ХВС и ГВС необходимо в интервале с 23 по 25 число каждого месяца. Именно в этот период снимаются показания «общедомовых» приборов учета, а в случае расхождений между индивидуальными показаниями и общедомовыми начисляется ОДН. </w:t>
      </w:r>
    </w:p>
    <w:p w:rsidR="008711BF" w:rsidRDefault="00C47A9F" w:rsidP="00C47A9F">
      <w:pPr>
        <w:pStyle w:val="a5"/>
        <w:ind w:left="0"/>
        <w:rPr>
          <w:rFonts w:ascii="Times New Roman" w:hAnsi="Times New Roman" w:cs="Times New Roman"/>
          <w:b/>
          <w:sz w:val="28"/>
          <w:u w:val="single"/>
        </w:rPr>
      </w:pPr>
      <w:r w:rsidRPr="00C47A9F">
        <w:rPr>
          <w:rFonts w:ascii="Times New Roman" w:hAnsi="Times New Roman" w:cs="Times New Roman"/>
          <w:b/>
          <w:sz w:val="28"/>
          <w:highlight w:val="yellow"/>
          <w:u w:val="single"/>
        </w:rPr>
        <w:t>ПРАВИЛА СНЯТИЯ ПОКАЗАНИЙ С ИНДИВИДУАЛЬНОГО ПРИБОРА УЧЕТА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47A9F" w:rsidRPr="00C47A9F" w:rsidRDefault="006749D5" w:rsidP="00C47A9F">
      <w:pPr>
        <w:pStyle w:val="a5"/>
        <w:ind w:left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B1AE35" wp14:editId="77750895">
                <wp:simplePos x="0" y="0"/>
                <wp:positionH relativeFrom="column">
                  <wp:posOffset>56515</wp:posOffset>
                </wp:positionH>
                <wp:positionV relativeFrom="paragraph">
                  <wp:posOffset>173990</wp:posOffset>
                </wp:positionV>
                <wp:extent cx="6781800" cy="2754630"/>
                <wp:effectExtent l="0" t="0" r="19050" b="2667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754630"/>
                          <a:chOff x="-139282" y="389291"/>
                          <a:chExt cx="7418655" cy="330946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816511" y="1608741"/>
                            <a:ext cx="1326556" cy="404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224670" y="1608602"/>
                            <a:ext cx="708949" cy="404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5400000">
                            <a:off x="1913897" y="2846743"/>
                            <a:ext cx="1299531" cy="404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ая выноска 7"/>
                        <wps:cNvSpPr/>
                        <wps:spPr>
                          <a:xfrm>
                            <a:off x="5267115" y="389291"/>
                            <a:ext cx="2012258" cy="1341659"/>
                          </a:xfrm>
                          <a:prstGeom prst="wedgeRectCallout">
                            <a:avLst>
                              <a:gd name="adj1" fmla="val -62586"/>
                              <a:gd name="adj2" fmla="val 712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5FE" w:rsidRPr="00BA4E1D" w:rsidRDefault="00D045FE" w:rsidP="00D045FE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BA4E1D">
                                <w:rPr>
                                  <w:color w:val="000000" w:themeColor="text1"/>
                                  <w:sz w:val="28"/>
                                </w:rPr>
                                <w:t xml:space="preserve">Количество израсходованных литров, их </w:t>
                              </w:r>
                              <w:r w:rsidRPr="00BA4E1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не нужно</w:t>
                              </w:r>
                              <w:r w:rsidRPr="00BA4E1D">
                                <w:rPr>
                                  <w:color w:val="000000" w:themeColor="text1"/>
                                  <w:sz w:val="28"/>
                                </w:rPr>
                                <w:t xml:space="preserve"> передавать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ая выноска 8"/>
                        <wps:cNvSpPr/>
                        <wps:spPr>
                          <a:xfrm>
                            <a:off x="-139282" y="472723"/>
                            <a:ext cx="2487920" cy="1230998"/>
                          </a:xfrm>
                          <a:prstGeom prst="wedgeRectCallout">
                            <a:avLst>
                              <a:gd name="adj1" fmla="val 70154"/>
                              <a:gd name="adj2" fmla="val 7698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5FE" w:rsidRPr="00BA4E1D" w:rsidRDefault="00D045FE" w:rsidP="00D045FE">
                              <w:pPr>
                                <w:jc w:val="center"/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</w:pPr>
                              <w:r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Количество</w:t>
                              </w:r>
                              <w:r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израсходованных</w:t>
                              </w:r>
                              <w:r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кубов</w:t>
                              </w:r>
                              <w:r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0F1180" w:rsidRPr="00BA4E1D">
                                <w:rPr>
                                  <w:color w:val="000000" w:themeColor="text1"/>
                                  <w:sz w:val="28"/>
                                </w:rPr>
                                <w:t>(</w:t>
                              </w:r>
                              <w:r w:rsidR="001315E0"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именно</w:t>
                              </w:r>
                              <w:r w:rsidR="001315E0"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1315E0"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эти</w:t>
                              </w:r>
                              <w:r w:rsidR="001315E0"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1315E0"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цифры</w:t>
                              </w:r>
                              <w:r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нужно</w:t>
                              </w:r>
                              <w:r w:rsidR="001315E0" w:rsidRPr="00BA4E1D">
                                <w:rPr>
                                  <w:rFonts w:ascii="French Script MT" w:hAnsi="French Script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1315E0"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передавать</w:t>
                              </w:r>
                              <w:r w:rsidR="006749D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 xml:space="preserve"> ежемесячно</w:t>
                              </w:r>
                              <w:r w:rsidR="000F1180" w:rsidRPr="00BA4E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ая выноска 9"/>
                        <wps:cNvSpPr/>
                        <wps:spPr>
                          <a:xfrm>
                            <a:off x="502274" y="2135023"/>
                            <a:ext cx="1700843" cy="757226"/>
                          </a:xfrm>
                          <a:prstGeom prst="wedgeRectCallout">
                            <a:avLst>
                              <a:gd name="adj1" fmla="val 64600"/>
                              <a:gd name="adj2" fmla="val 7176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15E0" w:rsidRPr="00BA4E1D" w:rsidRDefault="001315E0" w:rsidP="001315E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A4E1D">
                                <w:rPr>
                                  <w:color w:val="000000" w:themeColor="text1"/>
                                  <w:sz w:val="28"/>
                                </w:rPr>
                                <w:t>Серийный номер счетчика (ИПУ)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4.45pt;margin-top:13.7pt;width:534pt;height:216.9pt;z-index:251668480;mso-width-relative:margin;mso-height-relative:margin" coordorigin="-1392,3892" coordsize="74186,3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">
                <v:rect id="Прямоугольник 4" o:spid="_x0000_s1027" style="position:absolute;left:28165;top:16087;width:13265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J/MIA&#10;AADaAAAADwAAAGRycy9kb3ducmV2LnhtbESPQYvCMBSE7wv+h/AEb2vqIotWo4gg7MXDWhGPj+a1&#10;KSYvpYla/fVmYcHjMDPfMMt176y4URcazwom4wwEcel1w7WCY7H7nIEIEVmj9UwKHhRgvRp8LDHX&#10;/s6/dDvEWiQIhxwVmBjbXMpQGnIYxr4lTl7lO4cxya6WusN7gjsrv7LsWzpsOC0YbGlrqLwcrk5B&#10;NjsbW033dlvsn8X5Us1PV54rNRr2mwWISH18h//bP1rBFP6u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gn8wgAAANoAAAAPAAAAAAAAAAAAAAAAAJgCAABkcnMvZG93&#10;bnJldi54bWxQSwUGAAAAAAQABAD1AAAAhwMAAAAA&#10;" filled="f" strokecolor="black [3213]" strokeweight="3pt"/>
                <v:rect id="Прямоугольник 5" o:spid="_x0000_s1028" style="position:absolute;left:42246;top:16086;width:7090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sZ8QA&#10;AADaAAAADwAAAGRycy9kb3ducmV2LnhtbESPwWrDMBBE74H+g9hCb7Hc0pbEiRxKoNBLDo1DyHGx&#10;1paxtDKWkrj5+qhQ6HGYmTfMejM5Ky40hs6zgucsB0Fce91xq+BQfc4XIEJE1mg9k4IfCrApH2Zr&#10;LLS/8jdd9rEVCcKhQAUmxqGQMtSGHIbMD8TJa/zoMCY5tlKPeE1wZ+VLnr9Lhx2nBYMDbQ3V/f7s&#10;FOSLk7HN685uq92tOvXN8njmpVJPj9PHCkSkKf6H/9pfWsEb/F5JN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rGfEAAAA2gAAAA8AAAAAAAAAAAAAAAAAmAIAAGRycy9k&#10;b3ducmV2LnhtbFBLBQYAAAAABAAEAPUAAACJAwAAAAA=&#10;" filled="f" strokecolor="black [3213]" strokeweight="3pt"/>
                <v:rect id="Прямоугольник 6" o:spid="_x0000_s1029" style="position:absolute;left:19139;top:28467;width:12995;height:40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jOcAA&#10;AADaAAAADwAAAGRycy9kb3ducmV2LnhtbESPzYoCMRCE7wv7DqEX9rZmnEWR0SgiCB48+PcAzaTN&#10;DCadIYnj+PZGWNhjUVVfUYvV4KzoKcTWs4LxqABBXHvdslFwOW9/ZiBiQtZoPZOCJ0VYLT8/Flhp&#10;/+Aj9adkRIZwrFBBk1JXSRnrhhzGke+Is3f1wWHKMhipAz4y3FlZFsVUOmw5LzTY0aah+na6OwXl&#10;zmztRJf28Lu/9ue4Dzfjg1LfX8N6DiLRkP7Df+2dVjCF95V8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NjOcAAAADaAAAADwAAAAAAAAAAAAAAAACYAgAAZHJzL2Rvd25y&#10;ZXYueG1sUEsFBgAAAAAEAAQA9QAAAIUDAAAAAA==&#10;" filled="f" strokecolor="black [3213]" strokeweight="3pt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Прямоугольная выноска 7" o:spid="_x0000_s1030" type="#_x0000_t61" style="position:absolute;left:52671;top:3892;width:20122;height:1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j7cIA&#10;AADaAAAADwAAAGRycy9kb3ducmV2LnhtbESPwWrDMBBE74H+g9hAb4nsYOrWiWJKQqGnQu3S82Jt&#10;bBNpZSw5sf++KhR6HGbmDXMoZ2vEjUbfO1aQbhMQxI3TPbcKvuq3zTMIH5A1GsekYCEP5fFhdcBC&#10;uzt/0q0KrYgQ9gUq6EIYCil905FFv3UDcfQubrQYohxbqUe8R7g1cpckT9Jiz3Ghw4FOHTXXarIK&#10;9FlOqcs+zFQt83dtsnOev9RKPa7n1z2IQHP4D/+137WCHH6vx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6PtwgAAANoAAAAPAAAAAAAAAAAAAAAAAJgCAABkcnMvZG93&#10;bnJldi54bWxQSwUGAAAAAAQABAD1AAAAhwMAAAAA&#10;" adj="-2719,26194" fillcolor="white [3212]" strokecolor="black [3213]" strokeweight="2pt">
                  <v:textbox>
                    <w:txbxContent>
                      <w:p w:rsidR="00D045FE" w:rsidRPr="00BA4E1D" w:rsidRDefault="00D045FE" w:rsidP="00D045FE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BA4E1D">
                          <w:rPr>
                            <w:color w:val="000000" w:themeColor="text1"/>
                            <w:sz w:val="28"/>
                          </w:rPr>
                          <w:t xml:space="preserve">Количество израсходованных литров, их </w:t>
                        </w:r>
                        <w:r w:rsidRPr="00BA4E1D">
                          <w:rPr>
                            <w:b/>
                            <w:color w:val="000000" w:themeColor="text1"/>
                            <w:sz w:val="28"/>
                          </w:rPr>
                          <w:t>не нужно</w:t>
                        </w:r>
                        <w:r w:rsidRPr="00BA4E1D">
                          <w:rPr>
                            <w:color w:val="000000" w:themeColor="text1"/>
                            <w:sz w:val="28"/>
                          </w:rPr>
                          <w:t xml:space="preserve"> передавать</w:t>
                        </w:r>
                      </w:p>
                    </w:txbxContent>
                  </v:textbox>
                </v:shape>
                <v:shape id="Прямоугольная выноска 8" o:spid="_x0000_s1031" type="#_x0000_t61" style="position:absolute;left:-1392;top:4727;width:24878;height:12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BBcIA&#10;AADaAAAADwAAAGRycy9kb3ducmV2LnhtbERPPW/CMBDdkfgP1iF1QcVpqVoIGASlRR2yBLp0O9lH&#10;EjU+R7YL4d/XAxLj0/ternvbijP50DhW8DTJQBBrZxquFHwfPx9nIEJENtg6JgVXCrBeDQdLzI27&#10;cEnnQ6xECuGQo4I6xi6XMuiaLIaJ64gTd3LeYkzQV9J4vKRw28rnLHuVFhtODTV29F6T/j38WQXj&#10;rHiZzoufNz/dbT/2+lRWhS6Vehj1mwWISH28i2/uL6MgbU1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wEFwgAAANoAAAAPAAAAAAAAAAAAAAAAAJgCAABkcnMvZG93&#10;bnJldi54bWxQSwUGAAAAAAQABAD1AAAAhwMAAAAA&#10;" adj="25953,27428" fillcolor="white [3212]" strokecolor="black [3213]" strokeweight="2pt">
                  <v:textbox>
                    <w:txbxContent>
                      <w:p w:rsidR="00D045FE" w:rsidRPr="00BA4E1D" w:rsidRDefault="00D045FE" w:rsidP="00D045FE">
                        <w:pPr>
                          <w:jc w:val="center"/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</w:pPr>
                        <w:r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Количество</w:t>
                        </w:r>
                        <w:r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израсходованных</w:t>
                        </w:r>
                        <w:r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кубов</w:t>
                        </w:r>
                        <w:r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0F1180" w:rsidRPr="00BA4E1D">
                          <w:rPr>
                            <w:color w:val="000000" w:themeColor="text1"/>
                            <w:sz w:val="28"/>
                          </w:rPr>
                          <w:t>(</w:t>
                        </w:r>
                        <w:r w:rsidR="001315E0"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именно</w:t>
                        </w:r>
                        <w:r w:rsidR="001315E0"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1315E0"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эти</w:t>
                        </w:r>
                        <w:r w:rsidR="001315E0"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1315E0"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цифры</w:t>
                        </w:r>
                        <w:r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нужно</w:t>
                        </w:r>
                        <w:r w:rsidR="001315E0" w:rsidRPr="00BA4E1D">
                          <w:rPr>
                            <w:rFonts w:ascii="French Script MT" w:hAnsi="French Script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1315E0"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передавать</w:t>
                        </w:r>
                        <w:r w:rsidR="006749D5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 xml:space="preserve"> ежемесячно</w:t>
                        </w:r>
                        <w:r w:rsidR="000F1180" w:rsidRPr="00BA4E1D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Прямоугольная выноска 9" o:spid="_x0000_s1032" type="#_x0000_t61" style="position:absolute;left:5022;top:21350;width:17009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0wsEA&#10;AADaAAAADwAAAGRycy9kb3ducmV2LnhtbESP3YrCMBSE7wXfIRxh7zS1LKJdo4hg2bvFnwc4NmfT&#10;YHNSm2ztvv1mQfBymPlmmPV2cI3oqQvWs4L5LANBXHlt2Si4nA/TJYgQkTU2nknBLwXYbsajNRba&#10;P/hI/SkakUo4FKigjrEtpAxVTQ7DzLfEyfv2ncOYZGek7vCRyl0j8yxbSIeW00KNLe1rqm6nH6dg&#10;ZS5+N+QLLPFevu+bqy2PX1apt8mw+wARaYiv8JP+1ImD/yvp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TtMLBAAAA2gAAAA8AAAAAAAAAAAAAAAAAmAIAAGRycy9kb3du&#10;cmV2LnhtbFBLBQYAAAAABAAEAPUAAACGAwAAAAA=&#10;" adj="24754,26301" fillcolor="white [3212]" strokecolor="black [3213]" strokeweight="2pt">
                  <v:textbox>
                    <w:txbxContent>
                      <w:p w:rsidR="001315E0" w:rsidRPr="00BA4E1D" w:rsidRDefault="001315E0" w:rsidP="001315E0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BA4E1D">
                          <w:rPr>
                            <w:color w:val="000000" w:themeColor="text1"/>
                            <w:sz w:val="28"/>
                          </w:rPr>
                          <w:t>Серийный номер счетчика (ИПУ)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45FE" w:rsidRDefault="00D045FE" w:rsidP="008711BF">
      <w:pPr>
        <w:pStyle w:val="a5"/>
        <w:ind w:left="644"/>
        <w:rPr>
          <w:rFonts w:ascii="Times New Roman" w:hAnsi="Times New Roman" w:cs="Times New Roman"/>
          <w:b/>
          <w:sz w:val="28"/>
          <w:u w:val="single"/>
        </w:rPr>
      </w:pPr>
    </w:p>
    <w:p w:rsidR="00D045FE" w:rsidRDefault="00D045FE" w:rsidP="000F1180">
      <w:pPr>
        <w:pStyle w:val="a5"/>
        <w:ind w:left="64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49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19C8A26" wp14:editId="2D6C9884">
            <wp:extent cx="3773347" cy="2974693"/>
            <wp:effectExtent l="0" t="0" r="0" b="0"/>
            <wp:docPr id="2" name="Рисунок 2" descr="I:\DCIM\100MEDIA\IMAG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EDIA\IMAG2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9" b="24068"/>
                    <a:stretch/>
                  </pic:blipFill>
                  <pic:spPr bwMode="auto">
                    <a:xfrm>
                      <a:off x="0" y="0"/>
                      <a:ext cx="3773255" cy="29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180" w:rsidRDefault="000F1180" w:rsidP="00BA4E1D">
      <w:pPr>
        <w:pStyle w:val="a5"/>
        <w:ind w:left="644"/>
        <w:rPr>
          <w:rFonts w:ascii="Times New Roman" w:hAnsi="Times New Roman" w:cs="Times New Roman"/>
          <w:b/>
          <w:sz w:val="28"/>
          <w:u w:val="single"/>
        </w:rPr>
      </w:pPr>
    </w:p>
    <w:p w:rsidR="000F1180" w:rsidRPr="00033ED6" w:rsidRDefault="000F1180" w:rsidP="00BA4E1D">
      <w:pPr>
        <w:pStyle w:val="a5"/>
        <w:ind w:left="0"/>
        <w:rPr>
          <w:rFonts w:ascii="Times New Roman" w:hAnsi="Times New Roman" w:cs="Times New Roman"/>
          <w:b/>
          <w:sz w:val="28"/>
          <w:u w:val="single"/>
        </w:rPr>
      </w:pPr>
      <w:r w:rsidRPr="00C47A9F">
        <w:rPr>
          <w:rFonts w:ascii="Times New Roman" w:hAnsi="Times New Roman" w:cs="Times New Roman"/>
          <w:b/>
          <w:sz w:val="28"/>
          <w:highlight w:val="yellow"/>
          <w:u w:val="single"/>
        </w:rPr>
        <w:t>ПРИМЕР ЗАПОЛНЕНИЯ ОТРЫВНОГО КОРЕШКА</w:t>
      </w:r>
      <w:r w:rsidR="00033ED6" w:rsidRPr="00C47A9F">
        <w:rPr>
          <w:rFonts w:ascii="Times New Roman" w:hAnsi="Times New Roman" w:cs="Times New Roman"/>
          <w:b/>
          <w:sz w:val="28"/>
          <w:highlight w:val="yellow"/>
          <w:u w:val="single"/>
        </w:rPr>
        <w:t xml:space="preserve"> ОТ КВИТАНЦИИ</w:t>
      </w:r>
    </w:p>
    <w:p w:rsidR="008711BF" w:rsidRPr="00BA4E1D" w:rsidRDefault="00033ED6" w:rsidP="00BA4E1D">
      <w:pPr>
        <w:pStyle w:val="a5"/>
        <w:ind w:left="0"/>
        <w:rPr>
          <w:rFonts w:ascii="Times New Roman" w:hAnsi="Times New Roman" w:cs="Times New Roman"/>
          <w:b/>
          <w:sz w:val="28"/>
        </w:rPr>
      </w:pPr>
      <w:r w:rsidRPr="00BA4E1D">
        <w:rPr>
          <w:rFonts w:ascii="Times New Roman" w:hAnsi="Times New Roman" w:cs="Times New Roman"/>
          <w:b/>
          <w:sz w:val="28"/>
        </w:rPr>
        <w:drawing>
          <wp:inline distT="0" distB="0" distL="0" distR="0" wp14:anchorId="058E5C76" wp14:editId="417DCDD2">
            <wp:extent cx="7120507" cy="1548000"/>
            <wp:effectExtent l="19050" t="76200" r="23495" b="717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43" t="4243" b="-1"/>
                    <a:stretch/>
                  </pic:blipFill>
                  <pic:spPr bwMode="auto">
                    <a:xfrm rot="21540000">
                      <a:off x="0" y="0"/>
                      <a:ext cx="7120507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4E1D" w:rsidRPr="00C47A9F">
        <w:rPr>
          <w:rFonts w:ascii="Times New Roman" w:hAnsi="Times New Roman" w:cs="Times New Roman"/>
          <w:b/>
          <w:sz w:val="28"/>
          <w:highlight w:val="yellow"/>
          <w:u w:val="single"/>
        </w:rPr>
        <w:t>СПОСОБЫ ПЕРЕДАЧИ ПОКАЗАНИЙ СЧЕТЧИКОВ</w:t>
      </w:r>
    </w:p>
    <w:p w:rsidR="006749D5" w:rsidRPr="006749D5" w:rsidRDefault="008711BF" w:rsidP="006749D5">
      <w:pPr>
        <w:rPr>
          <w:rFonts w:ascii="Times New Roman" w:hAnsi="Times New Roman" w:cs="Times New Roman"/>
          <w:b/>
          <w:sz w:val="48"/>
          <w:szCs w:val="40"/>
        </w:rPr>
      </w:pP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1. Заполнить нижнюю отрывную част</w:t>
      </w:r>
      <w:r w:rsidR="000F1180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ь в</w:t>
      </w:r>
      <w:r w:rsidR="00D045FE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ашей квитанции и оставить в я</w:t>
      </w:r>
      <w:r w:rsidR="00C47A9F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щике для показаний в в</w:t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ашем подъезде на -1 этаже возле лифта.</w:t>
      </w:r>
      <w:r w:rsidRPr="006749D5">
        <w:rPr>
          <w:rFonts w:ascii="Times New Roman" w:hAnsi="Times New Roman" w:cs="Times New Roman"/>
          <w:color w:val="000000"/>
          <w:sz w:val="28"/>
        </w:rPr>
        <w:br/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2. По телефону 59-35-66</w:t>
      </w:r>
      <w:r w:rsidR="00C47A9F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будние дни с 08:00 до 16:30 час</w:t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749D5">
        <w:rPr>
          <w:rFonts w:ascii="Times New Roman" w:hAnsi="Times New Roman" w:cs="Times New Roman"/>
          <w:color w:val="000000"/>
          <w:sz w:val="28"/>
        </w:rPr>
        <w:br/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3. По электронной почте</w:t>
      </w:r>
      <w:r w:rsidRPr="006749D5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hyperlink r:id="rId10" w:tgtFrame="_blank" w:history="1">
        <w:r w:rsidRPr="006749D5">
          <w:rPr>
            <w:rStyle w:val="a6"/>
            <w:rFonts w:ascii="Times New Roman" w:hAnsi="Times New Roman" w:cs="Times New Roman"/>
            <w:color w:val="2B587A"/>
            <w:sz w:val="28"/>
            <w:shd w:val="clear" w:color="auto" w:fill="FFFFFF"/>
          </w:rPr>
          <w:t>dor12@uk76.ru</w:t>
        </w:r>
      </w:hyperlink>
      <w:r w:rsidRPr="006749D5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в формате подобном</w:t>
      </w:r>
      <w:r w:rsidR="00BA4E1D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отрывному квитку квитанции об оплате</w:t>
      </w:r>
      <w:r w:rsidR="00BA4E1D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(формат </w:t>
      </w:r>
      <w:r w:rsidR="00C47A9F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квитка</w:t>
      </w:r>
      <w:r w:rsidR="00BA4E1D" w:rsidRPr="006749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можно скачать с сайта ТСЖ «ЖК ДОРОНИНО»  http://zkdoronino.ru/doc.shtml)</w:t>
      </w:r>
    </w:p>
    <w:sectPr w:rsidR="006749D5" w:rsidRPr="006749D5" w:rsidSect="003225F0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B9"/>
    <w:multiLevelType w:val="hybridMultilevel"/>
    <w:tmpl w:val="81984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E31"/>
    <w:multiLevelType w:val="hybridMultilevel"/>
    <w:tmpl w:val="F67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B90"/>
    <w:multiLevelType w:val="hybridMultilevel"/>
    <w:tmpl w:val="F67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F"/>
    <w:rsid w:val="000238C4"/>
    <w:rsid w:val="00033ED6"/>
    <w:rsid w:val="000F1180"/>
    <w:rsid w:val="000F5DF6"/>
    <w:rsid w:val="001315E0"/>
    <w:rsid w:val="001A310C"/>
    <w:rsid w:val="002350FB"/>
    <w:rsid w:val="002A2777"/>
    <w:rsid w:val="002E57D6"/>
    <w:rsid w:val="00301FE7"/>
    <w:rsid w:val="003225F0"/>
    <w:rsid w:val="00355C2C"/>
    <w:rsid w:val="00364320"/>
    <w:rsid w:val="003F7308"/>
    <w:rsid w:val="004875A6"/>
    <w:rsid w:val="00672079"/>
    <w:rsid w:val="006749D5"/>
    <w:rsid w:val="0079560F"/>
    <w:rsid w:val="008711BF"/>
    <w:rsid w:val="008968C4"/>
    <w:rsid w:val="00B13CF8"/>
    <w:rsid w:val="00BA4E1D"/>
    <w:rsid w:val="00BE2401"/>
    <w:rsid w:val="00C47A9F"/>
    <w:rsid w:val="00CB307A"/>
    <w:rsid w:val="00D045FE"/>
    <w:rsid w:val="00D14632"/>
    <w:rsid w:val="00D94177"/>
    <w:rsid w:val="00E83E32"/>
    <w:rsid w:val="00F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3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30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3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30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write?email=dor12@uk7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E781-9B98-438C-B923-04D14A8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cp:lastPrinted>2015-06-24T03:54:00Z</cp:lastPrinted>
  <dcterms:created xsi:type="dcterms:W3CDTF">2015-06-24T04:23:00Z</dcterms:created>
  <dcterms:modified xsi:type="dcterms:W3CDTF">2015-06-24T04:23:00Z</dcterms:modified>
</cp:coreProperties>
</file>